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72" w:leftFromText="180" w:topFromText="0" w:rightFromText="180" w:bottomFromText="0"/>
        <w:tblW w:w="9889" w:type="dxa"/>
        <w:tblLayout w:type="fixed"/>
        <w:tblLook w:val="0000" w:firstRow="0" w:lastRow="0" w:firstColumn="0" w:lastColumn="0" w:noHBand="0" w:noVBand="0"/>
      </w:tblPr>
      <w:tblGrid>
        <w:gridCol w:w="4536"/>
        <w:gridCol w:w="959"/>
        <w:gridCol w:w="4394"/>
      </w:tblGrid>
      <w:tr>
        <w:tblPrEx/>
        <w:trPr>
          <w:trHeight w:val="3407"/>
        </w:trPr>
        <w:tc>
          <w:tcPr>
            <w:tcW w:w="4536" w:type="dxa"/>
            <w:textDirection w:val="lrTb"/>
            <w:noWrap w:val="false"/>
          </w:tcPr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100330</wp:posOffset>
                      </wp:positionV>
                      <wp:extent cx="597535" cy="743585"/>
                      <wp:effectExtent l="0" t="0" r="0" b="0"/>
                      <wp:wrapTight wrapText="bothSides">
                        <wp:wrapPolygon edited="1">
                          <wp:start x="0" y="0"/>
                          <wp:lineTo x="0" y="21028"/>
                          <wp:lineTo x="20659" y="21028"/>
                          <wp:lineTo x="20659" y="0"/>
                          <wp:lineTo x="0" y="0"/>
                        </wp:wrapPolygon>
                      </wp:wrapTight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7535" cy="7435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0.55pt;mso-position-horizontal:absolute;mso-position-vertical-relative:text;margin-top:7.90pt;mso-position-vertical:absolute;width:47.05pt;height:58.55pt;mso-wrap-distance-left:9.00pt;mso-wrap-distance-top:0.00pt;mso-wrap-distance-right:9.00pt;mso-wrap-distance-bottom:0.00pt;" wrapcoords="0 0 0 97352 95644 97352 95644 0 0 0" stroked="false">
                      <v:path textboxrect="0,0,0,0"/>
                      <w10:wrap type="tight"/>
                      <v:imagedata r:id="rId11" o:title=""/>
                    </v:shape>
                  </w:pict>
                </mc:Fallback>
              </mc:AlternateConten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left="601" w:hanging="601"/>
              <w:jc w:val="center"/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pacing w:val="20"/>
              </w:rPr>
            </w:pPr>
            <w:r>
              <w:rPr>
                <w:spacing w:val="20"/>
              </w:rPr>
              <w:t xml:space="preserve">ПРИМОРСКИЙ КРАЙ</w:t>
            </w:r>
            <w:r>
              <w:rPr>
                <w:spacing w:val="20"/>
              </w:rPr>
            </w:r>
            <w:r>
              <w:rPr>
                <w:spacing w:val="20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pacing w:val="20"/>
              </w:rPr>
            </w:pPr>
            <w:r>
              <w:rPr>
                <w:spacing w:val="20"/>
              </w:rPr>
            </w:r>
            <w:r>
              <w:rPr>
                <w:spacing w:val="20"/>
              </w:rPr>
            </w:r>
            <w:r>
              <w:rPr>
                <w:spacing w:val="20"/>
              </w:rPr>
            </w:r>
          </w:p>
          <w:p>
            <w:pPr>
              <w:pStyle w:val="709"/>
              <w:ind w:right="-1"/>
              <w:tabs>
                <w:tab w:val="left" w:pos="41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АДМИНИСТРАЦИЯ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711"/>
              <w:ind w:right="-1"/>
              <w:tabs>
                <w:tab w:val="left" w:pos="414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ГОРОДА АРТЕМА</w:t>
            </w:r>
            <w:r>
              <w:rPr>
                <w:szCs w:val="24"/>
              </w:rPr>
            </w:r>
          </w:p>
          <w:p>
            <w:pPr>
              <w:pStyle w:val="711"/>
              <w:ind w:right="-1"/>
              <w:tabs>
                <w:tab w:val="left" w:pos="4145" w:leader="none"/>
              </w:tabs>
              <w:rPr>
                <w:szCs w:val="24"/>
              </w:rPr>
            </w:pPr>
            <w:r>
              <w:rPr>
                <w:b w:val="0"/>
                <w:szCs w:val="24"/>
              </w:rPr>
              <w:t xml:space="preserve">МУНИЦИПАЛЬНОЕ КАЗЕННОЕ УЧРЕЖДЕНИЕ УПРАВЛЕНИЕ МУНИЦИПАЛЬНОЙ СОБСТВЕННОСТИ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Приморский край, 692760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+7 (42337) 432-13, факс: +7 (42337) 432-13,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0"/>
              </w:rPr>
            </w:pPr>
            <w:r/>
            <w:hyperlink r:id="rId12" w:tooltip="mailto:adm@artemokrug.ru" w:history="1">
              <w:r>
                <w:rPr>
                  <w:rStyle w:val="899"/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rStyle w:val="899"/>
                  <w:sz w:val="20"/>
                  <w:szCs w:val="20"/>
                </w:rPr>
                <w:t xml:space="preserve">@</w:t>
              </w:r>
              <w:r>
                <w:rPr>
                  <w:rStyle w:val="899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99"/>
                  <w:sz w:val="20"/>
                  <w:szCs w:val="20"/>
                </w:rPr>
                <w:t xml:space="preserve">.</w:t>
              </w:r>
              <w:r>
                <w:rPr>
                  <w:rStyle w:val="899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99"/>
                <w:sz w:val="20"/>
                <w:szCs w:val="20"/>
              </w:rPr>
              <w:t xml:space="preserve">, </w:t>
            </w:r>
            <w:r>
              <w:rPr>
                <w:rStyle w:val="899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99"/>
                <w:sz w:val="20"/>
                <w:szCs w:val="20"/>
              </w:rPr>
              <w:t xml:space="preserve">.</w:t>
            </w:r>
            <w:r>
              <w:rPr>
                <w:rStyle w:val="899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99"/>
                <w:sz w:val="20"/>
                <w:szCs w:val="20"/>
              </w:rPr>
              <w:t xml:space="preserve">.</w:t>
            </w:r>
            <w:r>
              <w:rPr>
                <w:rStyle w:val="899"/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Style w:val="901"/>
              <w:tblW w:w="43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1338"/>
              <w:gridCol w:w="439"/>
              <w:gridCol w:w="1926"/>
            </w:tblGrid>
            <w:tr>
              <w:tblPrEx/>
              <w:trPr>
                <w:trHeight w:val="377"/>
              </w:trPr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395" w:type="dxa"/>
                  <w:textDirection w:val="lrTb"/>
                  <w:noWrap w:val="false"/>
                </w:tcPr>
                <w:p>
                  <w:pPr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/>
                  <w:bookmarkStart w:id="0" w:name="REGNUMDATESTAMP"/>
                  <w:r/>
                  <w:bookmarkEnd w:id="0"/>
                  <w:r/>
                  <w:r/>
                </w:p>
              </w:tc>
            </w:tr>
            <w:tr>
              <w:tblPrEx/>
              <w:trPr>
                <w:trHeight w:val="392"/>
              </w:trPr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92" w:type="dxa"/>
                  <w:textDirection w:val="lrTb"/>
                  <w:noWrap w:val="false"/>
                </w:tcPr>
                <w:p>
                  <w:pPr>
                    <w:ind w:hanging="157"/>
                    <w:jc w:val="right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На №</w:t>
                  </w:r>
                  <w:r/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38" w:type="dxa"/>
                  <w:textDirection w:val="lrTb"/>
                  <w:noWrap w:val="false"/>
                </w:tcPr>
                <w:p>
                  <w:pPr>
                    <w:jc w:val="center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_________</w:t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39" w:type="dxa"/>
                  <w:textDirection w:val="lrTb"/>
                  <w:noWrap w:val="false"/>
                </w:tcPr>
                <w:p>
                  <w:pPr>
                    <w:jc w:val="center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от</w:t>
                  </w:r>
                  <w:r/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926" w:type="dxa"/>
                  <w:textDirection w:val="lrTb"/>
                  <w:noWrap w:val="false"/>
                </w:tcPr>
                <w:p>
                  <w:pPr>
                    <w:jc w:val="center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_____________</w:t>
                  </w:r>
                  <w:r/>
                </w:p>
              </w:tc>
            </w:tr>
            <w:tr>
              <w:tblPrEx/>
              <w:trPr>
                <w:trHeight w:val="362"/>
              </w:trPr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395" w:type="dxa"/>
                  <w:textDirection w:val="lrTb"/>
                  <w:noWrap w:val="false"/>
                </w:tcPr>
                <w:p>
                  <w:pPr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/>
                  <w:r/>
                </w:p>
              </w:tc>
            </w:tr>
          </w:tbl>
          <w:p>
            <w:pPr>
              <w:tabs>
                <w:tab w:val="left" w:pos="3300" w:leader="none"/>
              </w:tabs>
            </w:pPr>
            <w:r/>
            <w:r/>
          </w:p>
        </w:tc>
        <w:tc>
          <w:tcPr>
            <w:tcW w:w="959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tabs>
                <w:tab w:val="left" w:pos="705" w:leader="none"/>
              </w:tabs>
            </w:pPr>
            <w:r/>
            <w:r/>
          </w:p>
        </w:tc>
        <w:tc>
          <w:tcPr>
            <w:tcW w:w="4394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jc w:val="center"/>
            </w:pPr>
            <w:r/>
            <w:r/>
          </w:p>
          <w:p>
            <w:pPr>
              <w:ind w:left="-108" w:right="-391"/>
              <w:tabs>
                <w:tab w:val="left" w:pos="600" w:leader="none"/>
                <w:tab w:val="left" w:pos="2713" w:leader="none"/>
              </w:tabs>
            </w:pPr>
            <w:r/>
            <w:r/>
          </w:p>
          <w:p>
            <w:pPr>
              <w:ind w:firstLine="3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widowControl w:val="off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</w:tr>
    </w:tbl>
    <w:p>
      <w:pPr>
        <w:pStyle w:val="914"/>
        <w:jc w:val="both"/>
        <w:widowControl w:val="off"/>
        <w:rPr>
          <w:sz w:val="24"/>
          <w:szCs w:val="24"/>
        </w:rPr>
      </w:pPr>
      <w:r>
        <w:t xml:space="preserve">Пояснительная записка к проекту решения Думы Артемовского городского округа                          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</w:t>
      </w:r>
      <w:r>
        <w:rPr>
          <w:sz w:val="24"/>
          <w:szCs w:val="24"/>
        </w:rPr>
        <w:t xml:space="preserve">31.03.2005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95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              № 629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41"/>
        <w:spacing w:line="228" w:lineRule="auto"/>
      </w:pPr>
      <w:r/>
      <w:r/>
    </w:p>
    <w:p>
      <w:pPr>
        <w:ind w:firstLine="851"/>
        <w:jc w:val="both"/>
        <w:spacing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 результатам рассмотрения экспертного заключения министерства государственно-правового управления Приморского края от 05.03.2026 № 26-эз на решение Думы Артемовского городского круга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31.03.2005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95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(в ред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решения Думы Артемовского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родского округа от 29.01.2026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№ 629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), в целях приведения в соответствие с федеральным законодательством и правилами юридической техники подготовлен проект решения Думы Артемовского городского округа 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 внесении изменений 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ешение Думы Артемовского городского округа 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31.03.2005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95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(в ред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решения Думы Артемовского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родского округа от 29.01.2026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№ 629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)» с учетом представленных замечаний.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</w:pPr>
      <w:r>
        <w:t xml:space="preserve">И.о. заместителя главы администрации</w:t>
      </w:r>
      <w:r/>
    </w:p>
    <w:p>
      <w:pPr>
        <w:widowControl w:val="off"/>
      </w:pPr>
      <w:r>
        <w:t xml:space="preserve">- начальника управления муниципальной</w:t>
      </w:r>
      <w:r/>
    </w:p>
    <w:p>
      <w:pPr>
        <w:widowControl w:val="off"/>
      </w:pPr>
      <w:r>
        <w:t xml:space="preserve">собственности администрации</w:t>
      </w:r>
      <w:r/>
    </w:p>
    <w:p>
      <w:pPr>
        <w:widowControl w:val="off"/>
      </w:pPr>
      <w:r>
        <w:t xml:space="preserve">Артемовского городского округа                                             </w:t>
      </w:r>
      <w:r>
        <w:t xml:space="preserve">                          </w:t>
      </w:r>
      <w:r>
        <w:t xml:space="preserve">Е.А. Кащенко</w:t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374"/>
        <w:gridCol w:w="1733"/>
      </w:tblGrid>
      <w:tr>
        <w:tblPrEx/>
        <w:trPr>
          <w:trHeight w:val="80"/>
        </w:trPr>
        <w:tc>
          <w:tcPr>
            <w:shd w:val="clear" w:color="auto" w:fill="auto"/>
            <w:tcW w:w="4503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shd w:val="clear" w:color="auto" w:fill="auto"/>
            <w:tcW w:w="2374" w:type="dxa"/>
            <w:textDirection w:val="lrTb"/>
            <w:noWrap w:val="false"/>
          </w:tcPr>
          <w:p>
            <w:pPr>
              <w:ind w:right="-116"/>
              <w:widowControl w:val="off"/>
              <w:rPr>
                <w:color w:val="d9d9d9"/>
                <w:sz w:val="28"/>
                <w:szCs w:val="28"/>
              </w:rPr>
            </w:pPr>
            <w:r/>
            <w:bookmarkStart w:id="1" w:name="SIGNERSTAMP1"/>
            <w:r/>
            <w:bookmarkEnd w:id="1"/>
            <w:r>
              <w:rPr>
                <w:color w:val="d9d9d9"/>
                <w:sz w:val="28"/>
                <w:szCs w:val="28"/>
              </w:rPr>
            </w:r>
            <w:r>
              <w:rPr>
                <w:color w:val="d9d9d9"/>
                <w:sz w:val="28"/>
                <w:szCs w:val="28"/>
              </w:rPr>
            </w:r>
          </w:p>
          <w:p>
            <w:pPr>
              <w:ind w:firstLine="567"/>
              <w:jc w:val="righ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1733" w:type="dxa"/>
            <w:textDirection w:val="lrTb"/>
            <w:noWrap w:val="false"/>
          </w:tcPr>
          <w:p>
            <w:pPr>
              <w:ind w:firstLine="1026"/>
              <w:jc w:val="righ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0"/>
          <w:szCs w:val="20"/>
        </w:rPr>
      </w:pPr>
      <w:r/>
      <w:bookmarkStart w:id="2" w:name="_GoBack"/>
      <w:r/>
      <w:bookmarkEnd w:id="2"/>
      <w:r>
        <w:rPr>
          <w:sz w:val="20"/>
          <w:szCs w:val="20"/>
        </w:rPr>
        <w:t xml:space="preserve">Кащенко Е.А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4-90-95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9"/>
      <w:footnotePr/>
      <w:endnotePr/>
      <w:type w:val="nextPage"/>
      <w:pgSz w:w="11906" w:h="16838" w:orient="portrait"/>
      <w:pgMar w:top="284" w:right="567" w:bottom="822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98170987"/>
      <w:docPartObj>
        <w:docPartGallery w:val="Page Numbers (Top of Page)"/>
        <w:docPartUnique w:val="true"/>
      </w:docPartObj>
      <w:rPr/>
    </w:sdtPr>
    <w:sdtContent>
      <w:p>
        <w:pPr>
          <w:pStyle w:val="90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0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3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8">
    <w:name w:val="Heading 1"/>
    <w:basedOn w:val="707"/>
    <w:next w:val="707"/>
    <w:link w:val="896"/>
    <w:qFormat/>
    <w:pPr>
      <w:jc w:val="center"/>
      <w:keepNext/>
      <w:outlineLvl w:val="0"/>
    </w:pPr>
    <w:rPr>
      <w:b/>
      <w:sz w:val="32"/>
      <w:szCs w:val="20"/>
    </w:rPr>
  </w:style>
  <w:style w:type="paragraph" w:styleId="709">
    <w:name w:val="Heading 2"/>
    <w:basedOn w:val="707"/>
    <w:next w:val="707"/>
    <w:link w:val="897"/>
    <w:qFormat/>
    <w:pPr>
      <w:jc w:val="center"/>
      <w:keepNext/>
      <w:outlineLvl w:val="1"/>
    </w:pPr>
    <w:rPr>
      <w:sz w:val="36"/>
      <w:szCs w:val="20"/>
    </w:rPr>
  </w:style>
  <w:style w:type="paragraph" w:styleId="710">
    <w:name w:val="Heading 3"/>
    <w:basedOn w:val="707"/>
    <w:next w:val="7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898"/>
    <w:qFormat/>
    <w:pPr>
      <w:jc w:val="center"/>
      <w:keepNext/>
      <w:outlineLvl w:val="3"/>
    </w:pPr>
    <w:rPr>
      <w:b/>
      <w:szCs w:val="20"/>
    </w:rPr>
  </w:style>
  <w:style w:type="paragraph" w:styleId="712">
    <w:name w:val="Heading 5"/>
    <w:basedOn w:val="707"/>
    <w:next w:val="707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3">
    <w:name w:val="Heading 6"/>
    <w:basedOn w:val="707"/>
    <w:next w:val="707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707"/>
    <w:next w:val="707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707"/>
    <w:next w:val="707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6">
    <w:name w:val="Heading 9"/>
    <w:basedOn w:val="707"/>
    <w:next w:val="707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3 Char"/>
    <w:basedOn w:val="717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Heading 5 Char"/>
    <w:basedOn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Heading 6 Char"/>
    <w:basedOn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Heading 7 Char"/>
    <w:basedOn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Heading 8 Char"/>
    <w:basedOn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Heading 9 Char"/>
    <w:basedOn w:val="717"/>
    <w:uiPriority w:val="9"/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Title Char"/>
    <w:basedOn w:val="717"/>
    <w:uiPriority w:val="10"/>
    <w:rPr>
      <w:sz w:val="48"/>
      <w:szCs w:val="48"/>
    </w:rPr>
  </w:style>
  <w:style w:type="character" w:styleId="727" w:customStyle="1">
    <w:name w:val="Subtitle Char"/>
    <w:basedOn w:val="717"/>
    <w:uiPriority w:val="11"/>
    <w:rPr>
      <w:sz w:val="24"/>
      <w:szCs w:val="24"/>
    </w:rPr>
  </w:style>
  <w:style w:type="character" w:styleId="728" w:customStyle="1">
    <w:name w:val="Quote Char"/>
    <w:uiPriority w:val="29"/>
    <w:rPr>
      <w:i/>
    </w:rPr>
  </w:style>
  <w:style w:type="character" w:styleId="729" w:customStyle="1">
    <w:name w:val="Intense Quote Char"/>
    <w:uiPriority w:val="30"/>
    <w:rPr>
      <w:i/>
    </w:rPr>
  </w:style>
  <w:style w:type="character" w:styleId="730" w:customStyle="1">
    <w:name w:val="Footnote Text Char"/>
    <w:uiPriority w:val="99"/>
    <w:rPr>
      <w:sz w:val="18"/>
    </w:rPr>
  </w:style>
  <w:style w:type="character" w:styleId="731" w:customStyle="1">
    <w:name w:val="Endnote Text Char"/>
    <w:uiPriority w:val="99"/>
    <w:rPr>
      <w:sz w:val="20"/>
    </w:rPr>
  </w:style>
  <w:style w:type="character" w:styleId="732" w:customStyle="1">
    <w:name w:val="Heading 1 Char"/>
    <w:basedOn w:val="717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Heading 2 Char"/>
    <w:basedOn w:val="717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Heading 4 Char"/>
    <w:basedOn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No Spacing"/>
    <w:uiPriority w:val="1"/>
    <w:qFormat/>
    <w:pPr>
      <w:spacing w:after="0" w:line="240" w:lineRule="auto"/>
    </w:pPr>
  </w:style>
  <w:style w:type="paragraph" w:styleId="742">
    <w:name w:val="Title"/>
    <w:basedOn w:val="707"/>
    <w:next w:val="707"/>
    <w:link w:val="7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3" w:customStyle="1">
    <w:name w:val="Название Знак"/>
    <w:basedOn w:val="717"/>
    <w:link w:val="742"/>
    <w:uiPriority w:val="10"/>
    <w:rPr>
      <w:sz w:val="48"/>
      <w:szCs w:val="48"/>
    </w:rPr>
  </w:style>
  <w:style w:type="paragraph" w:styleId="744">
    <w:name w:val="Subtitle"/>
    <w:basedOn w:val="707"/>
    <w:next w:val="707"/>
    <w:link w:val="745"/>
    <w:uiPriority w:val="11"/>
    <w:qFormat/>
    <w:pPr>
      <w:spacing w:before="200" w:after="200"/>
    </w:pPr>
  </w:style>
  <w:style w:type="character" w:styleId="745" w:customStyle="1">
    <w:name w:val="Подзаголовок Знак"/>
    <w:basedOn w:val="717"/>
    <w:link w:val="744"/>
    <w:uiPriority w:val="11"/>
    <w:rPr>
      <w:sz w:val="24"/>
      <w:szCs w:val="24"/>
    </w:rPr>
  </w:style>
  <w:style w:type="paragraph" w:styleId="746">
    <w:name w:val="Quote"/>
    <w:basedOn w:val="707"/>
    <w:next w:val="707"/>
    <w:link w:val="747"/>
    <w:uiPriority w:val="29"/>
    <w:qFormat/>
    <w:pPr>
      <w:ind w:left="720" w:right="720"/>
    </w:pPr>
    <w:rPr>
      <w:i/>
    </w:rPr>
  </w:style>
  <w:style w:type="character" w:styleId="747" w:customStyle="1">
    <w:name w:val="Цитата 2 Знак"/>
    <w:link w:val="746"/>
    <w:uiPriority w:val="29"/>
    <w:rPr>
      <w:i/>
    </w:rPr>
  </w:style>
  <w:style w:type="paragraph" w:styleId="748">
    <w:name w:val="Intense Quote"/>
    <w:basedOn w:val="707"/>
    <w:next w:val="707"/>
    <w:link w:val="7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 w:customStyle="1">
    <w:name w:val="Выделенная цитата Знак"/>
    <w:link w:val="748"/>
    <w:uiPriority w:val="30"/>
    <w:rPr>
      <w:i/>
    </w:rPr>
  </w:style>
  <w:style w:type="character" w:styleId="750" w:customStyle="1">
    <w:name w:val="Header Char"/>
    <w:basedOn w:val="717"/>
    <w:uiPriority w:val="99"/>
  </w:style>
  <w:style w:type="character" w:styleId="751" w:customStyle="1">
    <w:name w:val="Footer Char"/>
    <w:basedOn w:val="717"/>
    <w:uiPriority w:val="99"/>
  </w:style>
  <w:style w:type="paragraph" w:styleId="752">
    <w:name w:val="Caption"/>
    <w:basedOn w:val="707"/>
    <w:next w:val="707"/>
    <w:link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 w:customStyle="1">
    <w:name w:val="Caption Char"/>
    <w:uiPriority w:val="99"/>
  </w:style>
  <w:style w:type="table" w:styleId="75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5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8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5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2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79">
    <w:name w:val="footnote text"/>
    <w:basedOn w:val="707"/>
    <w:link w:val="880"/>
    <w:uiPriority w:val="99"/>
    <w:semiHidden/>
    <w:unhideWhenUsed/>
    <w:pPr>
      <w:spacing w:after="40"/>
    </w:pPr>
    <w:rPr>
      <w:sz w:val="18"/>
    </w:rPr>
  </w:style>
  <w:style w:type="character" w:styleId="880" w:customStyle="1">
    <w:name w:val="Текст сноски Знак"/>
    <w:link w:val="879"/>
    <w:uiPriority w:val="99"/>
    <w:rPr>
      <w:sz w:val="18"/>
    </w:rPr>
  </w:style>
  <w:style w:type="character" w:styleId="881">
    <w:name w:val="footnote reference"/>
    <w:basedOn w:val="717"/>
    <w:uiPriority w:val="99"/>
    <w:unhideWhenUsed/>
    <w:rPr>
      <w:vertAlign w:val="superscript"/>
    </w:rPr>
  </w:style>
  <w:style w:type="paragraph" w:styleId="882">
    <w:name w:val="endnote text"/>
    <w:basedOn w:val="707"/>
    <w:link w:val="883"/>
    <w:uiPriority w:val="99"/>
    <w:semiHidden/>
    <w:unhideWhenUsed/>
    <w:rPr>
      <w:sz w:val="20"/>
    </w:rPr>
  </w:style>
  <w:style w:type="character" w:styleId="883" w:customStyle="1">
    <w:name w:val="Текст концевой сноски Знак"/>
    <w:link w:val="882"/>
    <w:uiPriority w:val="99"/>
    <w:rPr>
      <w:sz w:val="20"/>
    </w:rPr>
  </w:style>
  <w:style w:type="character" w:styleId="884">
    <w:name w:val="endnote reference"/>
    <w:basedOn w:val="717"/>
    <w:uiPriority w:val="99"/>
    <w:semiHidden/>
    <w:unhideWhenUsed/>
    <w:rPr>
      <w:vertAlign w:val="superscript"/>
    </w:rPr>
  </w:style>
  <w:style w:type="paragraph" w:styleId="885">
    <w:name w:val="toc 1"/>
    <w:basedOn w:val="707"/>
    <w:next w:val="707"/>
    <w:uiPriority w:val="39"/>
    <w:unhideWhenUsed/>
    <w:pPr>
      <w:spacing w:after="57"/>
    </w:pPr>
  </w:style>
  <w:style w:type="paragraph" w:styleId="886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87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88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9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90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91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92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93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707"/>
    <w:next w:val="707"/>
    <w:uiPriority w:val="99"/>
    <w:unhideWhenUsed/>
  </w:style>
  <w:style w:type="character" w:styleId="896" w:customStyle="1">
    <w:name w:val="Заголовок 1 Знак"/>
    <w:basedOn w:val="717"/>
    <w:link w:val="708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97" w:customStyle="1">
    <w:name w:val="Заголовок 2 Знак"/>
    <w:basedOn w:val="717"/>
    <w:link w:val="709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98" w:customStyle="1">
    <w:name w:val="Заголовок 4 Знак"/>
    <w:basedOn w:val="717"/>
    <w:link w:val="711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99">
    <w:name w:val="Hyperlink"/>
    <w:basedOn w:val="717"/>
    <w:rPr>
      <w:color w:val="auto"/>
      <w:u w:val="none"/>
      <w:vertAlign w:val="baseline"/>
    </w:rPr>
  </w:style>
  <w:style w:type="paragraph" w:styleId="900">
    <w:name w:val="List Paragraph"/>
    <w:basedOn w:val="707"/>
    <w:uiPriority w:val="34"/>
    <w:qFormat/>
    <w:pPr>
      <w:contextualSpacing/>
      <w:ind w:left="720"/>
    </w:pPr>
  </w:style>
  <w:style w:type="table" w:styleId="901">
    <w:name w:val="Table Grid"/>
    <w:basedOn w:val="718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2">
    <w:name w:val="Header"/>
    <w:basedOn w:val="707"/>
    <w:link w:val="90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3" w:customStyle="1">
    <w:name w:val="Верхний колонтитул Знак"/>
    <w:basedOn w:val="717"/>
    <w:link w:val="90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4">
    <w:name w:val="Footer"/>
    <w:basedOn w:val="707"/>
    <w:link w:val="90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5" w:customStyle="1">
    <w:name w:val="Нижний колонтитул Знак"/>
    <w:basedOn w:val="717"/>
    <w:link w:val="90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>
    <w:name w:val="Body Text"/>
    <w:basedOn w:val="707"/>
    <w:link w:val="907"/>
    <w:unhideWhenUsed/>
    <w:pPr>
      <w:jc w:val="both"/>
    </w:pPr>
    <w:rPr>
      <w:szCs w:val="20"/>
      <w:vertAlign w:val="superscript"/>
      <w:lang w:val="en-US" w:bidi="en-US"/>
    </w:rPr>
  </w:style>
  <w:style w:type="character" w:styleId="907" w:customStyle="1">
    <w:name w:val="Основной текст Знак"/>
    <w:basedOn w:val="717"/>
    <w:link w:val="906"/>
    <w:rPr>
      <w:rFonts w:ascii="Times New Roman" w:hAnsi="Times New Roman" w:eastAsia="Times New Roman" w:cs="Times New Roman"/>
      <w:sz w:val="24"/>
      <w:szCs w:val="20"/>
      <w:vertAlign w:val="superscript"/>
      <w:lang w:val="en-US" w:eastAsia="ru-RU" w:bidi="en-US"/>
    </w:rPr>
  </w:style>
  <w:style w:type="paragraph" w:styleId="908">
    <w:name w:val="Balloon Text"/>
    <w:basedOn w:val="707"/>
    <w:link w:val="90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9" w:customStyle="1">
    <w:name w:val="Текст выноски Знак"/>
    <w:basedOn w:val="717"/>
    <w:link w:val="90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10" w:customStyle="1">
    <w:name w:val="blk"/>
    <w:basedOn w:val="717"/>
  </w:style>
  <w:style w:type="paragraph" w:styleId="911" w:customStyle="1">
    <w:name w:val="Без интервала1"/>
    <w:uiPriority w:val="99"/>
    <w:pPr>
      <w:spacing w:after="0" w:line="240" w:lineRule="auto"/>
    </w:pPr>
    <w:rPr>
      <w:rFonts w:ascii="Calibri" w:hAnsi="Calibri" w:eastAsia="Times New Roman" w:cs="Calibri"/>
      <w:lang w:eastAsia="ru-RU"/>
    </w:rPr>
  </w:style>
  <w:style w:type="character" w:styleId="912">
    <w:name w:val="Emphasis"/>
    <w:uiPriority w:val="99"/>
    <w:qFormat/>
    <w:rPr>
      <w:i/>
      <w:iCs/>
    </w:rPr>
  </w:style>
  <w:style w:type="paragraph" w:styleId="913" w:customStyle="1">
    <w:name w:val="ConsNormal"/>
    <w:next w:val="707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sz w:val="20"/>
      <w:szCs w:val="20"/>
      <w:lang w:eastAsia="ru-RU"/>
    </w:rPr>
  </w:style>
  <w:style w:type="paragraph" w:styleId="914" w:customStyle="1">
    <w:name w:val="ConsPlusNormal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F2562-5E99-436D-BC8B-3A2B5445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kashchenko</cp:lastModifiedBy>
  <cp:revision>16</cp:revision>
  <dcterms:created xsi:type="dcterms:W3CDTF">2025-01-31T00:59:00Z</dcterms:created>
  <dcterms:modified xsi:type="dcterms:W3CDTF">2026-04-21T08:42:53Z</dcterms:modified>
</cp:coreProperties>
</file>